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20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348"/>
        <w:gridCol w:w="4322"/>
        <w:gridCol w:w="3402"/>
        <w:gridCol w:w="3606"/>
      </w:tblGrid>
      <w:tr w:rsidR="00173387" w:rsidRPr="005C7A8E" w:rsidTr="005F11F8">
        <w:trPr>
          <w:trHeight w:val="465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948" w:rsidRPr="006C3948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</w:pPr>
            <w:r w:rsidRPr="006C3948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Přehled </w:t>
            </w:r>
            <w:r w:rsidR="006020AA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vojenských </w:t>
            </w:r>
            <w:r w:rsidRPr="006C3948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ubytovacích zařízení </w:t>
            </w:r>
            <w:r w:rsidR="0011089D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t xml:space="preserve">vyčleněných pro bezprostřední pomoc </w:t>
            </w:r>
            <w:r w:rsidR="002D509D">
              <w:rPr>
                <w:rFonts w:ascii="Arial" w:hAnsi="Arial" w:cs="Arial"/>
                <w:b/>
                <w:bCs/>
                <w:iCs/>
                <w:color w:val="000000"/>
                <w:sz w:val="36"/>
                <w:szCs w:val="36"/>
              </w:rPr>
              <w:br/>
              <w:t>v ubytování</w:t>
            </w:r>
          </w:p>
          <w:p w:rsidR="006C3948" w:rsidRDefault="006C3948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  <w:p w:rsidR="00497A18" w:rsidRDefault="006C3948" w:rsidP="006C3948">
            <w:pPr>
              <w:autoSpaceDE/>
              <w:autoSpaceDN/>
              <w:jc w:val="center"/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Z</w:t>
            </w:r>
            <w:r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de je možno </w:t>
            </w:r>
            <w:r w:rsidR="00497A1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ve </w:t>
            </w:r>
            <w:r w:rsidR="002A1711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spoluprác</w:t>
            </w:r>
            <w:r w:rsidR="00497A1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i</w:t>
            </w:r>
            <w:r w:rsidR="002A1711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s kontaktním pracovníkem </w:t>
            </w:r>
            <w:r w:rsidR="0011089D" w:rsidRP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  <w:u w:val="single"/>
              </w:rPr>
              <w:t>Agentur</w:t>
            </w:r>
            <w:r w:rsid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  <w:u w:val="single"/>
              </w:rPr>
              <w:t>y</w:t>
            </w:r>
            <w:r w:rsidR="0011089D" w:rsidRP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  <w:u w:val="single"/>
              </w:rPr>
              <w:t xml:space="preserve"> pro válečné veterány</w:t>
            </w:r>
            <w:r w:rsid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  <w:u w:val="single"/>
              </w:rPr>
              <w:t xml:space="preserve"> MO</w:t>
            </w:r>
            <w:r w:rsid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</w:t>
            </w:r>
            <w:r w:rsidR="002A1711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br/>
              <w:t xml:space="preserve">požádat </w:t>
            </w:r>
            <w:r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o</w:t>
            </w:r>
            <w:r w:rsidR="005264B5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</w:t>
            </w:r>
            <w:r w:rsidR="0011089D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zprostředkování možnosti ubytování</w:t>
            </w:r>
            <w:r w:rsidR="00497A1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pro držitele osvědčení</w:t>
            </w:r>
            <w:r w:rsidR="00497A18" w:rsidRPr="006C394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válečného veterána</w:t>
            </w:r>
            <w:r w:rsidR="00497A18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  <w:t>,</w:t>
            </w:r>
            <w:r w:rsidR="00497A18" w:rsidRPr="00497A18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6C3948" w:rsidRDefault="00497A18" w:rsidP="006C394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</w:pPr>
            <w:r w:rsidRPr="00497A18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  <w:t>který se nachází v nepříznivé životní situaci</w:t>
            </w:r>
            <w:r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z důvodu </w:t>
            </w:r>
            <w:r w:rsidR="0026671B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  <w:t>akutní potřeby či ztráty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8"/>
                <w:szCs w:val="28"/>
              </w:rPr>
              <w:t xml:space="preserve"> bydlení</w:t>
            </w:r>
          </w:p>
          <w:p w:rsidR="005264B5" w:rsidRPr="006C3948" w:rsidRDefault="005264B5" w:rsidP="005264B5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173387" w:rsidRPr="005C7A8E" w:rsidTr="00713396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173387" w:rsidRPr="005C7A8E" w:rsidTr="00E41C88">
        <w:trPr>
          <w:trHeight w:val="779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173387" w:rsidRPr="005C7A8E" w:rsidRDefault="00E41C88" w:rsidP="00E41C88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 xml:space="preserve">                                                                           </w:t>
            </w:r>
            <w:r w:rsidR="00173387" w:rsidRPr="00DA027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>OBLAST ČECHY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87" w:rsidRPr="005C7A8E" w:rsidRDefault="00173387" w:rsidP="005F11F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VUZ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Orientační cena/měsíc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Doplňkové informace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RUZYNĚ, U Prioru 938, PRAHA 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4 648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 se sociálním zařízením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Svobodárna Pražská 2768, ŽATEC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4 263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sociální zařízení a kuchyňka jsou společné na chodbě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r>
              <w:rPr>
                <w:rFonts w:ascii="Arial" w:hAnsi="Arial" w:cs="Arial"/>
                <w:sz w:val="18"/>
                <w:szCs w:val="18"/>
              </w:rPr>
              <w:t>Palackého nám. 112, STRAKONICE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4 648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sociálním zařízením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kuchyňkou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bytových jednotek, Boletice, BOLETICE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4 648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sociálním zařízením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kuchyňkou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bez výtahu)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Jarošovská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252, JINDŘICHŮV HRADEC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4 263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zařízení a kuchyňka jsou společné na chodbě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bez výtahu)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1C88" w:rsidRPr="005C7A8E" w:rsidTr="00713396">
        <w:trPr>
          <w:cantSplit/>
          <w:trHeight w:val="640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41C88" w:rsidRDefault="00E41C88" w:rsidP="00E41C88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</w:pPr>
          </w:p>
          <w:p w:rsidR="00E41C88" w:rsidRPr="005C7A8E" w:rsidRDefault="00E41C88" w:rsidP="00E41C8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 xml:space="preserve">                                                                          </w:t>
            </w:r>
            <w:r w:rsidRPr="00DA027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</w:rPr>
              <w:t>OBLAST MORAVA</w:t>
            </w:r>
          </w:p>
          <w:p w:rsidR="00E41C88" w:rsidRPr="005C7A8E" w:rsidRDefault="00E41C88" w:rsidP="00E41C88">
            <w:pPr>
              <w:autoSpaceDE/>
              <w:autoSpaceDN/>
              <w:ind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88" w:rsidRPr="005C7A8E" w:rsidRDefault="00E41C88" w:rsidP="00E41C88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13396" w:rsidRPr="005C7A8E" w:rsidRDefault="00713396" w:rsidP="00E41C88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8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Název VUZ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13396" w:rsidRPr="005C7A8E" w:rsidRDefault="00713396" w:rsidP="00E41C88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Orientační cena/měsíc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13396" w:rsidRPr="005C7A8E" w:rsidRDefault="00713396" w:rsidP="00E41C88">
            <w:pPr>
              <w:autoSpaceDE/>
              <w:autoSpaceDN/>
              <w:ind w:firstLineChars="100" w:firstLine="18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Doplňkové informace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E41C88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JUGO, Víta Nejedlého 235, VYŠKOV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4 263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pokoje, sociální zařízení a kuchyňka jsou společné na chodbě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1.NP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 xml:space="preserve">Ubytovna </w:t>
            </w:r>
            <w:proofErr w:type="spellStart"/>
            <w:r w:rsidRPr="005C7A8E">
              <w:rPr>
                <w:rFonts w:ascii="Arial" w:hAnsi="Arial" w:cs="Arial"/>
                <w:sz w:val="18"/>
                <w:szCs w:val="18"/>
              </w:rPr>
              <w:t>Struhlovsko</w:t>
            </w:r>
            <w:proofErr w:type="spellEnd"/>
            <w:r w:rsidRPr="005C7A8E">
              <w:rPr>
                <w:rFonts w:ascii="Arial" w:hAnsi="Arial" w:cs="Arial"/>
                <w:sz w:val="18"/>
                <w:szCs w:val="18"/>
              </w:rPr>
              <w:t xml:space="preserve"> 1528, HRANICE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4 263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Dvoulůžkové pokoje, sociální zařízení a kuchyňka jsou společné na chodbě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396" w:rsidRPr="005C7A8E" w:rsidTr="00713396">
        <w:trPr>
          <w:cantSplit/>
          <w:trHeight w:val="39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5C7A8E">
              <w:rPr>
                <w:rFonts w:ascii="Arial" w:hAnsi="Arial" w:cs="Arial"/>
                <w:sz w:val="18"/>
                <w:szCs w:val="18"/>
              </w:rPr>
              <w:t>Ubytovna VVP, 9. května č. p. 210, MĚSTO LIBAVÁ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4 648 Kč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396" w:rsidRPr="005C7A8E" w:rsidRDefault="008F36B5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Buňka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sociálním zařízením a kuchyňkou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2 d</w:t>
            </w:r>
            <w:r w:rsidR="00713396">
              <w:rPr>
                <w:rFonts w:ascii="Arial" w:hAnsi="Arial" w:cs="Arial"/>
                <w:color w:val="000000"/>
                <w:sz w:val="18"/>
                <w:szCs w:val="18"/>
              </w:rPr>
              <w:t>voulůžkové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1 jednolůžkový pokoj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96" w:rsidRPr="005C7A8E" w:rsidRDefault="00713396" w:rsidP="005264B5">
            <w:pPr>
              <w:autoSpaceDE/>
              <w:autoSpaceDN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67BD0" w:rsidRDefault="00173387" w:rsidP="00173387">
      <w:r>
        <w:tab/>
      </w:r>
    </w:p>
    <w:p w:rsidR="00497A18" w:rsidRDefault="00497A18" w:rsidP="00173387"/>
    <w:sectPr w:rsidR="00497A18" w:rsidSect="00602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AA" w:rsidRDefault="006020AA" w:rsidP="006020AA">
      <w:r>
        <w:separator/>
      </w:r>
    </w:p>
  </w:endnote>
  <w:endnote w:type="continuationSeparator" w:id="0">
    <w:p w:rsidR="006020AA" w:rsidRDefault="006020AA" w:rsidP="006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AA" w:rsidRDefault="006020AA" w:rsidP="006020AA">
      <w:r>
        <w:separator/>
      </w:r>
    </w:p>
  </w:footnote>
  <w:footnote w:type="continuationSeparator" w:id="0">
    <w:p w:rsidR="006020AA" w:rsidRDefault="006020AA" w:rsidP="0060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7"/>
    <w:rsid w:val="0011089D"/>
    <w:rsid w:val="00173387"/>
    <w:rsid w:val="0026671B"/>
    <w:rsid w:val="002A1711"/>
    <w:rsid w:val="002D509D"/>
    <w:rsid w:val="003606E6"/>
    <w:rsid w:val="00413B4B"/>
    <w:rsid w:val="00467BD0"/>
    <w:rsid w:val="00497A18"/>
    <w:rsid w:val="005264B5"/>
    <w:rsid w:val="006020AA"/>
    <w:rsid w:val="006760E5"/>
    <w:rsid w:val="006C3948"/>
    <w:rsid w:val="00713396"/>
    <w:rsid w:val="008F36B5"/>
    <w:rsid w:val="00C1482D"/>
    <w:rsid w:val="00D92C09"/>
    <w:rsid w:val="00E41C88"/>
    <w:rsid w:val="00E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A801"/>
  <w15:chartTrackingRefBased/>
  <w15:docId w15:val="{053AC30C-5058-4A11-9289-9390AC63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73387"/>
    <w:pPr>
      <w:jc w:val="center"/>
    </w:pPr>
    <w:rPr>
      <w:b/>
      <w:bCs/>
      <w:cap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173387"/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2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2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0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Kateřina - MO 1026 - ŠIS AČR</dc:creator>
  <cp:keywords/>
  <dc:description/>
  <cp:lastModifiedBy>Vašková Kateřina - MO 1026 - ŠIS AČR</cp:lastModifiedBy>
  <cp:revision>9</cp:revision>
  <dcterms:created xsi:type="dcterms:W3CDTF">2025-08-22T10:06:00Z</dcterms:created>
  <dcterms:modified xsi:type="dcterms:W3CDTF">2025-08-22T11:31:00Z</dcterms:modified>
</cp:coreProperties>
</file>