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863E" w14:textId="7434B237" w:rsidR="007A4087" w:rsidRPr="004441B6" w:rsidRDefault="007A4087" w:rsidP="000C03FD">
      <w:pPr>
        <w:rPr>
          <w:rFonts w:cs="Calibri"/>
          <w:b/>
          <w:bCs/>
          <w:sz w:val="32"/>
          <w:szCs w:val="32"/>
        </w:rPr>
      </w:pPr>
      <w:r w:rsidRPr="004441B6">
        <w:rPr>
          <w:rFonts w:cs="Calibri"/>
          <w:b/>
          <w:bCs/>
          <w:sz w:val="32"/>
          <w:szCs w:val="32"/>
        </w:rPr>
        <w:t>PŘÍSPĚVEK NA REKREAČNÍ POBYT S OZDRAVNÝM PROGRAMEM</w:t>
      </w:r>
    </w:p>
    <w:p w14:paraId="6E69F4C3" w14:textId="77777777" w:rsidR="000C03FD" w:rsidRPr="004441B6" w:rsidRDefault="000C03FD" w:rsidP="000C03FD">
      <w:pPr>
        <w:spacing w:after="0"/>
        <w:jc w:val="both"/>
        <w:rPr>
          <w:rFonts w:cs="Calibri"/>
        </w:rPr>
      </w:pPr>
      <w:r w:rsidRPr="004441B6">
        <w:br/>
      </w:r>
      <w:r w:rsidRPr="004441B6">
        <w:rPr>
          <w:rFonts w:cs="Calibri"/>
        </w:rPr>
        <w:t>Finanční podporu na </w:t>
      </w:r>
      <w:r w:rsidRPr="004441B6">
        <w:rPr>
          <w:rFonts w:cs="Calibri"/>
          <w:b/>
          <w:bCs/>
        </w:rPr>
        <w:t>rok 2026</w:t>
      </w:r>
      <w:r w:rsidRPr="004441B6">
        <w:rPr>
          <w:rFonts w:cs="Calibri"/>
        </w:rPr>
        <w:t> se podařilo navýšit na </w:t>
      </w:r>
      <w:r w:rsidRPr="004441B6">
        <w:rPr>
          <w:rFonts w:cs="Calibri"/>
          <w:b/>
          <w:bCs/>
        </w:rPr>
        <w:t>1000 Kč za noc (350 Kč na pobyt a 650 Kč na program)</w:t>
      </w:r>
      <w:r w:rsidRPr="004441B6">
        <w:rPr>
          <w:rFonts w:cs="Calibri"/>
        </w:rPr>
        <w:t xml:space="preserve">. Toto je aktuálně nejvyšší možná výše podpory, kterou umožňuje platný RMO. </w:t>
      </w:r>
    </w:p>
    <w:p w14:paraId="53E3FEC9" w14:textId="6D9398F1" w:rsidR="000C03FD" w:rsidRPr="004441B6" w:rsidRDefault="000C03FD" w:rsidP="000C03FD">
      <w:pPr>
        <w:spacing w:after="0"/>
        <w:jc w:val="both"/>
        <w:rPr>
          <w:rFonts w:cs="Calibri"/>
        </w:rPr>
      </w:pPr>
    </w:p>
    <w:p w14:paraId="6CB25110" w14:textId="7BF8C8F4" w:rsidR="000C03FD" w:rsidRPr="004441B6" w:rsidRDefault="00D51C09" w:rsidP="000C03FD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Komu je příspěvek určen</w:t>
      </w:r>
    </w:p>
    <w:p w14:paraId="0FDCD02C" w14:textId="0D76B932" w:rsidR="000C03FD" w:rsidRPr="004441B6" w:rsidRDefault="00D51C09" w:rsidP="000C03FD">
      <w:pPr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držiteli statusu válečného veterána</w:t>
      </w:r>
      <w:r w:rsidR="000D7660">
        <w:rPr>
          <w:rFonts w:cs="Calibri"/>
        </w:rPr>
        <w:t>, který již není vojákem z povolání (podmínkou je ukončení služebního poměru)</w:t>
      </w:r>
      <w:r w:rsidR="00C335AD">
        <w:rPr>
          <w:rFonts w:cs="Calibri"/>
        </w:rPr>
        <w:t xml:space="preserve"> a není poživatelem starobního důchodu</w:t>
      </w:r>
    </w:p>
    <w:p w14:paraId="4AF19E18" w14:textId="77777777" w:rsidR="000C03FD" w:rsidRPr="004441B6" w:rsidRDefault="000C03FD" w:rsidP="000C03FD">
      <w:pPr>
        <w:spacing w:after="0"/>
        <w:ind w:left="720"/>
        <w:rPr>
          <w:rFonts w:cs="Calibri"/>
        </w:rPr>
      </w:pPr>
    </w:p>
    <w:p w14:paraId="252AD71E" w14:textId="70041C43" w:rsidR="000C03FD" w:rsidRPr="004441B6" w:rsidRDefault="000C03FD" w:rsidP="000C03FD">
      <w:pPr>
        <w:spacing w:after="0"/>
        <w:rPr>
          <w:rFonts w:cs="Calibri"/>
          <w:b/>
          <w:bCs/>
          <w:u w:val="single"/>
        </w:rPr>
      </w:pPr>
      <w:r w:rsidRPr="004441B6">
        <w:rPr>
          <w:rFonts w:cs="Calibri"/>
          <w:b/>
          <w:bCs/>
          <w:u w:val="single"/>
        </w:rPr>
        <w:t xml:space="preserve">Kde </w:t>
      </w:r>
      <w:r w:rsidR="00282FC6">
        <w:rPr>
          <w:rFonts w:cs="Calibri"/>
          <w:b/>
          <w:bCs/>
          <w:u w:val="single"/>
        </w:rPr>
        <w:t>je možno využít pobyt</w:t>
      </w:r>
    </w:p>
    <w:p w14:paraId="778B5709" w14:textId="77777777" w:rsidR="000C03FD" w:rsidRPr="004441B6" w:rsidRDefault="000C03FD" w:rsidP="000C03FD">
      <w:pPr>
        <w:numPr>
          <w:ilvl w:val="0"/>
          <w:numId w:val="2"/>
        </w:numPr>
        <w:spacing w:after="0"/>
        <w:rPr>
          <w:rFonts w:cs="Calibri"/>
        </w:rPr>
      </w:pPr>
      <w:r w:rsidRPr="004441B6">
        <w:rPr>
          <w:rFonts w:cs="Calibri"/>
        </w:rPr>
        <w:t>ve Vojenských lázeňských léčebnách</w:t>
      </w:r>
    </w:p>
    <w:p w14:paraId="3796FCDD" w14:textId="77777777" w:rsidR="000C03FD" w:rsidRPr="004441B6" w:rsidRDefault="000C03FD" w:rsidP="000C03FD">
      <w:pPr>
        <w:spacing w:after="0"/>
        <w:rPr>
          <w:rFonts w:cs="Calibri"/>
        </w:rPr>
      </w:pPr>
      <w:r w:rsidRPr="004441B6">
        <w:rPr>
          <w:rFonts w:cs="Calibri"/>
        </w:rPr>
        <w:t>Teplice, Františkovy Lázně, Karlovy Vary – lázeňský hotel Sadový Pramen a hotel Bellevue, Jeseník</w:t>
      </w:r>
    </w:p>
    <w:p w14:paraId="366F8938" w14:textId="77777777" w:rsidR="000C03FD" w:rsidRPr="004441B6" w:rsidRDefault="000C03FD" w:rsidP="000C03FD">
      <w:pPr>
        <w:numPr>
          <w:ilvl w:val="0"/>
          <w:numId w:val="2"/>
        </w:numPr>
        <w:spacing w:after="0"/>
        <w:rPr>
          <w:rFonts w:cs="Calibri"/>
        </w:rPr>
      </w:pPr>
      <w:r w:rsidRPr="004441B6">
        <w:rPr>
          <w:rFonts w:cs="Calibri"/>
        </w:rPr>
        <w:t>ve Vojenském rehabilitačním ústavu Slapy</w:t>
      </w:r>
    </w:p>
    <w:p w14:paraId="6FF00880" w14:textId="77777777" w:rsidR="000C03FD" w:rsidRPr="004441B6" w:rsidRDefault="000C03FD" w:rsidP="000C03FD">
      <w:pPr>
        <w:numPr>
          <w:ilvl w:val="0"/>
          <w:numId w:val="2"/>
        </w:numPr>
        <w:spacing w:after="0"/>
        <w:rPr>
          <w:rFonts w:cs="Calibri"/>
        </w:rPr>
      </w:pPr>
      <w:r w:rsidRPr="004441B6">
        <w:rPr>
          <w:rFonts w:cs="Calibri"/>
        </w:rPr>
        <w:t>ve Vojenských zotavovnách</w:t>
      </w:r>
    </w:p>
    <w:p w14:paraId="66830A90" w14:textId="77777777" w:rsidR="000C03FD" w:rsidRPr="004441B6" w:rsidRDefault="000C03FD" w:rsidP="000C03FD">
      <w:pPr>
        <w:spacing w:after="0"/>
        <w:rPr>
          <w:rFonts w:cs="Calibri"/>
        </w:rPr>
      </w:pPr>
      <w:r w:rsidRPr="004441B6">
        <w:rPr>
          <w:rFonts w:cs="Calibri"/>
        </w:rPr>
        <w:t>Měřín, Bedřichov, Malý Šišák, Vranov, Bítov, Ovčárna</w:t>
      </w:r>
    </w:p>
    <w:p w14:paraId="7D6E0B97" w14:textId="77777777" w:rsidR="000C03FD" w:rsidRPr="004441B6" w:rsidRDefault="000C03FD" w:rsidP="000C03FD">
      <w:pPr>
        <w:spacing w:after="0"/>
        <w:rPr>
          <w:rFonts w:cs="Calibri"/>
        </w:rPr>
      </w:pPr>
    </w:p>
    <w:p w14:paraId="4C391E16" w14:textId="66B9588E" w:rsidR="000C03FD" w:rsidRPr="004441B6" w:rsidRDefault="000C03FD" w:rsidP="000C03FD">
      <w:pPr>
        <w:spacing w:after="0"/>
        <w:rPr>
          <w:rFonts w:cs="Calibri"/>
          <w:b/>
          <w:bCs/>
          <w:u w:val="single"/>
        </w:rPr>
      </w:pPr>
      <w:r w:rsidRPr="004441B6">
        <w:rPr>
          <w:rFonts w:cs="Calibri"/>
          <w:b/>
          <w:bCs/>
          <w:u w:val="single"/>
        </w:rPr>
        <w:t>Kdy</w:t>
      </w:r>
      <w:r w:rsidR="00282FC6">
        <w:rPr>
          <w:rFonts w:cs="Calibri"/>
          <w:b/>
          <w:bCs/>
          <w:u w:val="single"/>
        </w:rPr>
        <w:t xml:space="preserve"> je možno</w:t>
      </w:r>
      <w:r w:rsidRPr="004441B6">
        <w:rPr>
          <w:rFonts w:cs="Calibri"/>
          <w:b/>
          <w:bCs/>
          <w:u w:val="single"/>
        </w:rPr>
        <w:t xml:space="preserve"> pobyt využít</w:t>
      </w:r>
    </w:p>
    <w:p w14:paraId="464421C9" w14:textId="77777777" w:rsidR="000C03FD" w:rsidRPr="004441B6" w:rsidRDefault="000C03FD" w:rsidP="000C03FD">
      <w:pPr>
        <w:numPr>
          <w:ilvl w:val="0"/>
          <w:numId w:val="3"/>
        </w:numPr>
        <w:spacing w:after="0"/>
        <w:rPr>
          <w:rFonts w:cs="Calibri"/>
        </w:rPr>
      </w:pPr>
      <w:r w:rsidRPr="004441B6">
        <w:rPr>
          <w:rFonts w:cs="Calibri"/>
        </w:rPr>
        <w:t>1 x za tři roky (vyžaduje-li to zdravotní stav, lze na základě doporučení primáře oddělení nemocí z povolání příslušného vojenského zdravotnického zařízení poskytnout rekreační pobyt s ozdravným programem i častěji než jednou za tři kalendářní roky)</w:t>
      </w:r>
    </w:p>
    <w:p w14:paraId="3ED0F629" w14:textId="77777777" w:rsidR="000C03FD" w:rsidRPr="004441B6" w:rsidRDefault="000C03FD" w:rsidP="000C03FD">
      <w:pPr>
        <w:numPr>
          <w:ilvl w:val="0"/>
          <w:numId w:val="3"/>
        </w:numPr>
        <w:spacing w:after="0"/>
        <w:rPr>
          <w:rFonts w:cs="Calibri"/>
        </w:rPr>
      </w:pPr>
      <w:r w:rsidRPr="004441B6">
        <w:rPr>
          <w:rFonts w:cs="Calibri"/>
        </w:rPr>
        <w:t>pobyt mohu využít kdykoli v průběhu kalendářního roku, v případě volné kapacity zařízení</w:t>
      </w:r>
    </w:p>
    <w:p w14:paraId="71804A13" w14:textId="77777777" w:rsidR="000C03FD" w:rsidRPr="00BC18E7" w:rsidRDefault="000C03FD" w:rsidP="000C03FD">
      <w:pPr>
        <w:numPr>
          <w:ilvl w:val="0"/>
          <w:numId w:val="3"/>
        </w:numPr>
        <w:spacing w:after="0"/>
        <w:rPr>
          <w:rFonts w:cs="Calibri"/>
        </w:rPr>
      </w:pPr>
      <w:r w:rsidRPr="00BC18E7">
        <w:rPr>
          <w:rFonts w:cs="Calibri"/>
        </w:rPr>
        <w:t>délka pobytu 6 nebo 13 nocí</w:t>
      </w:r>
    </w:p>
    <w:p w14:paraId="2F695167" w14:textId="77777777" w:rsidR="000C03FD" w:rsidRPr="004441B6" w:rsidRDefault="000C03FD" w:rsidP="000C03FD">
      <w:pPr>
        <w:spacing w:after="0"/>
        <w:ind w:left="720"/>
        <w:rPr>
          <w:rFonts w:cs="Calibri"/>
          <w:u w:val="single"/>
        </w:rPr>
      </w:pPr>
    </w:p>
    <w:p w14:paraId="61A6AA2B" w14:textId="77777777" w:rsidR="000C03FD" w:rsidRPr="004441B6" w:rsidRDefault="000C03FD" w:rsidP="000C03FD">
      <w:pPr>
        <w:spacing w:after="0"/>
        <w:rPr>
          <w:rFonts w:cs="Calibri"/>
          <w:b/>
          <w:bCs/>
          <w:u w:val="single"/>
        </w:rPr>
      </w:pPr>
      <w:r w:rsidRPr="004441B6">
        <w:rPr>
          <w:rFonts w:cs="Calibri"/>
          <w:b/>
          <w:bCs/>
          <w:u w:val="single"/>
        </w:rPr>
        <w:t>Co všechno je v pobytu zahrnuto</w:t>
      </w:r>
    </w:p>
    <w:p w14:paraId="51DB29C8" w14:textId="77777777" w:rsidR="000C03FD" w:rsidRPr="004441B6" w:rsidRDefault="000C03FD" w:rsidP="000C03FD">
      <w:pPr>
        <w:numPr>
          <w:ilvl w:val="0"/>
          <w:numId w:val="4"/>
        </w:numPr>
        <w:spacing w:after="0"/>
        <w:rPr>
          <w:rFonts w:cs="Calibri"/>
        </w:rPr>
      </w:pPr>
      <w:r w:rsidRPr="004441B6">
        <w:rPr>
          <w:rFonts w:cs="Calibri"/>
        </w:rPr>
        <w:t>v pobytu je vždy zahrnuto ubytování se stravováním (polopenzí nebo plnou penzí) a ozdravný program</w:t>
      </w:r>
    </w:p>
    <w:p w14:paraId="5FDEC8A7" w14:textId="77777777" w:rsidR="000C03FD" w:rsidRPr="004441B6" w:rsidRDefault="000C03FD" w:rsidP="000C03FD">
      <w:pPr>
        <w:numPr>
          <w:ilvl w:val="0"/>
          <w:numId w:val="4"/>
        </w:numPr>
        <w:spacing w:after="0"/>
        <w:rPr>
          <w:rFonts w:cs="Calibri"/>
        </w:rPr>
      </w:pPr>
      <w:r w:rsidRPr="004441B6">
        <w:rPr>
          <w:rFonts w:cs="Calibri"/>
        </w:rPr>
        <w:t>ve vojenských lázeňských léčebnách a vojenském rehabilitačním ústavu jsou v programu zahrnuty zpravidla 3 procedury denně na základě doporučení odborného lázeňského lékaře při vstupní lékařské prohlídce</w:t>
      </w:r>
    </w:p>
    <w:p w14:paraId="00C49732" w14:textId="77777777" w:rsidR="000C03FD" w:rsidRPr="004441B6" w:rsidRDefault="000C03FD" w:rsidP="000C03FD">
      <w:pPr>
        <w:numPr>
          <w:ilvl w:val="0"/>
          <w:numId w:val="4"/>
        </w:numPr>
        <w:spacing w:after="0"/>
        <w:rPr>
          <w:rFonts w:cs="Calibri"/>
        </w:rPr>
      </w:pPr>
      <w:r w:rsidRPr="004441B6">
        <w:rPr>
          <w:rFonts w:cs="Calibri"/>
        </w:rPr>
        <w:t>ve vojenských zotavovnách jsou v programu zahrnuty wellness a sportovní služby dle typu zotavovny – lze využít krytý bazén, wellness zónu, bowling, stolní tenis, saunu, vířivku, squash, tenisový kurt, tělocvičnu, fitness, půjčovnu kol a lyží, minigolf, adventure golf, volejbalové hřiště a jiné</w:t>
      </w:r>
    </w:p>
    <w:p w14:paraId="10E91B8E" w14:textId="77777777" w:rsidR="000C03FD" w:rsidRPr="004441B6" w:rsidRDefault="000C03FD" w:rsidP="000C03FD">
      <w:pPr>
        <w:numPr>
          <w:ilvl w:val="0"/>
          <w:numId w:val="4"/>
        </w:numPr>
        <w:spacing w:after="0"/>
        <w:rPr>
          <w:rFonts w:cs="Calibri"/>
        </w:rPr>
      </w:pPr>
      <w:r w:rsidRPr="004441B6">
        <w:rPr>
          <w:rFonts w:cs="Calibri"/>
        </w:rPr>
        <w:lastRenderedPageBreak/>
        <w:t>ozdravný program ve vojenských zotavovnách můžete čerpat dle vlastního výběru z poskytovaných doplňkových služeb (wellness-relax-sport) prostřednictvím čipové karty (Wellness karta MAX) na které bude hodnota ozdravného programu</w:t>
      </w:r>
    </w:p>
    <w:p w14:paraId="59D2C784" w14:textId="77777777" w:rsidR="000C03FD" w:rsidRPr="004441B6" w:rsidRDefault="000C03FD" w:rsidP="000C03FD">
      <w:pPr>
        <w:numPr>
          <w:ilvl w:val="0"/>
          <w:numId w:val="4"/>
        </w:numPr>
        <w:spacing w:after="0"/>
        <w:rPr>
          <w:rFonts w:cs="Calibri"/>
        </w:rPr>
      </w:pPr>
      <w:r w:rsidRPr="004441B6">
        <w:rPr>
          <w:rFonts w:cs="Calibri"/>
        </w:rPr>
        <w:t>tuto kartu obdržíte při nástupu na pobyt, kde budete o jejím použití poučen</w:t>
      </w:r>
    </w:p>
    <w:p w14:paraId="0D94AE7A" w14:textId="77777777" w:rsidR="000C03FD" w:rsidRPr="004441B6" w:rsidRDefault="000C03FD" w:rsidP="000C03FD">
      <w:pPr>
        <w:spacing w:after="0"/>
        <w:ind w:left="720"/>
        <w:rPr>
          <w:rFonts w:cs="Calibri"/>
        </w:rPr>
      </w:pPr>
    </w:p>
    <w:p w14:paraId="063CE963" w14:textId="7C0F6A84" w:rsidR="000C03FD" w:rsidRPr="004441B6" w:rsidRDefault="00506A45" w:rsidP="000C03FD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Výše úhrady</w:t>
      </w:r>
    </w:p>
    <w:p w14:paraId="69D22F43" w14:textId="77777777" w:rsidR="000C03FD" w:rsidRPr="004441B6" w:rsidRDefault="000C03FD" w:rsidP="000C03FD">
      <w:pPr>
        <w:numPr>
          <w:ilvl w:val="0"/>
          <w:numId w:val="5"/>
        </w:numPr>
        <w:spacing w:after="0"/>
        <w:rPr>
          <w:rFonts w:cs="Calibri"/>
        </w:rPr>
      </w:pPr>
      <w:r w:rsidRPr="004441B6">
        <w:rPr>
          <w:rFonts w:cs="Calibri"/>
        </w:rPr>
        <w:t>ubytování a stravování hradí válečný veterán za sníženou cenu</w:t>
      </w:r>
    </w:p>
    <w:p w14:paraId="3F6C154D" w14:textId="2476E6C1" w:rsidR="000C03FD" w:rsidRPr="004441B6" w:rsidRDefault="000C03FD" w:rsidP="000C03FD">
      <w:pPr>
        <w:numPr>
          <w:ilvl w:val="0"/>
          <w:numId w:val="5"/>
        </w:numPr>
        <w:spacing w:after="0"/>
        <w:rPr>
          <w:rFonts w:cs="Calibri"/>
        </w:rPr>
      </w:pPr>
      <w:r w:rsidRPr="004441B6">
        <w:rPr>
          <w:rFonts w:cs="Calibri"/>
        </w:rPr>
        <w:t>Ministerstvo obrany </w:t>
      </w:r>
      <w:r w:rsidRPr="004441B6">
        <w:rPr>
          <w:rFonts w:cs="Calibri"/>
          <w:b/>
          <w:bCs/>
        </w:rPr>
        <w:t>dotuje cenu ubytování ve výši 350 Kč za noc pobytu a dále ozdravný program částkou 650 Kč za noc pobytu</w:t>
      </w:r>
    </w:p>
    <w:p w14:paraId="3079FD65" w14:textId="1D907BF9" w:rsidR="000C03FD" w:rsidRPr="004441B6" w:rsidRDefault="000C03FD" w:rsidP="000C03FD">
      <w:pPr>
        <w:numPr>
          <w:ilvl w:val="0"/>
          <w:numId w:val="5"/>
        </w:numPr>
        <w:spacing w:after="0"/>
        <w:rPr>
          <w:rFonts w:cs="Calibri"/>
        </w:rPr>
      </w:pPr>
      <w:r w:rsidRPr="004441B6">
        <w:rPr>
          <w:rFonts w:cs="Calibri"/>
        </w:rPr>
        <w:t>v ceně pobytu není zahrnut místní poplatek za rekreační/lázeňský pobyt a případné využití odstavné plochy zařízení, které se platí na místě (60 Kč / noc / osobní vozidlo, u VLL Františkovy Lázně 100 Kč / noc / osobní vozidlo)</w:t>
      </w:r>
    </w:p>
    <w:p w14:paraId="52FADE09" w14:textId="77777777" w:rsidR="000C03FD" w:rsidRPr="004441B6" w:rsidRDefault="000C03FD" w:rsidP="000C03FD">
      <w:pPr>
        <w:numPr>
          <w:ilvl w:val="0"/>
          <w:numId w:val="5"/>
        </w:numPr>
        <w:spacing w:after="0"/>
        <w:rPr>
          <w:rFonts w:cs="Calibri"/>
        </w:rPr>
      </w:pPr>
      <w:r w:rsidRPr="004441B6">
        <w:rPr>
          <w:rFonts w:cs="Calibri"/>
        </w:rPr>
        <w:t>spolu s válečným veteránem se mohou pobytu zúčastnit i rodinní příslušníci za zvýhodněné ceny</w:t>
      </w:r>
    </w:p>
    <w:p w14:paraId="7D24F102" w14:textId="57807810" w:rsidR="000C03FD" w:rsidRPr="004441B6" w:rsidRDefault="000C03FD" w:rsidP="000C03FD">
      <w:pPr>
        <w:spacing w:after="0"/>
        <w:rPr>
          <w:rFonts w:cs="Calibri"/>
        </w:rPr>
      </w:pPr>
      <w:r w:rsidRPr="004441B6">
        <w:rPr>
          <w:rFonts w:cs="Calibri"/>
        </w:rPr>
        <w:t xml:space="preserve">Ceníky naleznete na webu VLRZ, p. o. v sekci Pobyty pro </w:t>
      </w:r>
      <w:r w:rsidR="00BC18E7">
        <w:rPr>
          <w:rFonts w:cs="Calibri"/>
        </w:rPr>
        <w:t xml:space="preserve">MO </w:t>
      </w:r>
      <w:hyperlink r:id="rId5" w:history="1">
        <w:r w:rsidR="00BC18E7" w:rsidRPr="000771E2">
          <w:rPr>
            <w:rStyle w:val="Hypertextovodkaz"/>
            <w:rFonts w:cs="Calibri"/>
          </w:rPr>
          <w:t>https://www.volareza.cz/…rstvo-obrany</w:t>
        </w:r>
      </w:hyperlink>
    </w:p>
    <w:p w14:paraId="51CC8F28" w14:textId="77777777" w:rsidR="000C03FD" w:rsidRPr="004441B6" w:rsidRDefault="000C03FD" w:rsidP="000C03FD">
      <w:pPr>
        <w:spacing w:after="0"/>
        <w:rPr>
          <w:rFonts w:cs="Calibri"/>
        </w:rPr>
      </w:pPr>
    </w:p>
    <w:p w14:paraId="0D3ECF98" w14:textId="77777777" w:rsidR="000C03FD" w:rsidRPr="004441B6" w:rsidRDefault="000C03FD" w:rsidP="000C03FD">
      <w:pPr>
        <w:spacing w:after="0"/>
        <w:rPr>
          <w:rFonts w:cs="Calibri"/>
          <w:b/>
          <w:bCs/>
          <w:u w:val="single"/>
        </w:rPr>
      </w:pPr>
      <w:r w:rsidRPr="004441B6">
        <w:rPr>
          <w:rFonts w:cs="Calibri"/>
          <w:b/>
          <w:bCs/>
          <w:u w:val="single"/>
        </w:rPr>
        <w:t>Kdy a kde o pobyt zažádat</w:t>
      </w:r>
    </w:p>
    <w:p w14:paraId="3DAEA30E" w14:textId="77777777" w:rsidR="000C03FD" w:rsidRPr="004441B6" w:rsidRDefault="000C03FD" w:rsidP="000C03FD">
      <w:pPr>
        <w:numPr>
          <w:ilvl w:val="0"/>
          <w:numId w:val="6"/>
        </w:numPr>
        <w:spacing w:after="0"/>
        <w:rPr>
          <w:rFonts w:cs="Calibri"/>
        </w:rPr>
      </w:pPr>
      <w:r w:rsidRPr="004441B6">
        <w:rPr>
          <w:rFonts w:cs="Calibri"/>
        </w:rPr>
        <w:t>žádost se podává na Ministerstvo obrany, na předepsaném tiskopise, vždy od 1. července na následující rok, VLRZ, p. o. vystaví voucher a zašle žadateli spolu s informacemi k pobytu</w:t>
      </w:r>
    </w:p>
    <w:p w14:paraId="6FB229B3" w14:textId="77777777" w:rsidR="000C03FD" w:rsidRPr="004441B6" w:rsidRDefault="000C03FD" w:rsidP="000C03FD">
      <w:pPr>
        <w:numPr>
          <w:ilvl w:val="0"/>
          <w:numId w:val="6"/>
        </w:numPr>
        <w:spacing w:after="0"/>
        <w:rPr>
          <w:rFonts w:cs="Calibri"/>
        </w:rPr>
      </w:pPr>
      <w:r w:rsidRPr="004441B6">
        <w:rPr>
          <w:rFonts w:cs="Calibri"/>
        </w:rPr>
        <w:t>v případě požadavku na zabezpečení pobytu v daný rok je nutné nejdříve kontaktovat VLRZ, p. o. k ověření volných termínů, poté je tiskopis s konkrétním termínem pobytu zasílán na Ministerstvo obrany ke schválení</w:t>
      </w:r>
    </w:p>
    <w:p w14:paraId="2D89094E" w14:textId="77777777" w:rsidR="000C03FD" w:rsidRPr="004441B6" w:rsidRDefault="000C03FD" w:rsidP="000C03FD">
      <w:pPr>
        <w:spacing w:after="0"/>
        <w:ind w:left="720"/>
        <w:rPr>
          <w:rFonts w:cs="Calibri"/>
        </w:rPr>
      </w:pPr>
    </w:p>
    <w:p w14:paraId="20F69B29" w14:textId="0494BDC4" w:rsidR="000C03FD" w:rsidRDefault="00DE7DF6" w:rsidP="000C03FD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Náležitosti </w:t>
      </w:r>
      <w:r w:rsidR="00296CC2">
        <w:rPr>
          <w:rFonts w:cs="Calibri"/>
          <w:b/>
          <w:bCs/>
          <w:u w:val="single"/>
        </w:rPr>
        <w:t>žádosti</w:t>
      </w:r>
    </w:p>
    <w:p w14:paraId="2324F71E" w14:textId="34EB73DF" w:rsidR="00296CC2" w:rsidRDefault="00296CC2" w:rsidP="000C03FD">
      <w:pPr>
        <w:spacing w:after="0"/>
        <w:rPr>
          <w:rFonts w:cs="Calibri"/>
        </w:rPr>
      </w:pPr>
      <w:r w:rsidRPr="00296CC2">
        <w:rPr>
          <w:rFonts w:cs="Calibri"/>
        </w:rPr>
        <w:t xml:space="preserve">1/ </w:t>
      </w:r>
      <w:r>
        <w:rPr>
          <w:rFonts w:cs="Calibri"/>
        </w:rPr>
        <w:t>Kompletně vyplněná žádost</w:t>
      </w:r>
    </w:p>
    <w:p w14:paraId="02942D04" w14:textId="449CBB6D" w:rsidR="00296CC2" w:rsidRDefault="00296CC2" w:rsidP="000C03FD">
      <w:pPr>
        <w:spacing w:after="0"/>
        <w:rPr>
          <w:rFonts w:cs="Calibri"/>
        </w:rPr>
      </w:pPr>
      <w:r>
        <w:rPr>
          <w:rFonts w:cs="Calibri"/>
        </w:rPr>
        <w:t>2/</w:t>
      </w:r>
      <w:r w:rsidR="00F54AA4">
        <w:rPr>
          <w:rFonts w:cs="Calibri"/>
        </w:rPr>
        <w:t xml:space="preserve"> Kopie Osvědčení válečného veterána</w:t>
      </w:r>
    </w:p>
    <w:p w14:paraId="2A8451CE" w14:textId="16222334" w:rsidR="00B24491" w:rsidRDefault="00B24491" w:rsidP="000C03FD">
      <w:pPr>
        <w:spacing w:after="0"/>
        <w:rPr>
          <w:rFonts w:cs="Calibri"/>
        </w:rPr>
      </w:pPr>
      <w:r>
        <w:rPr>
          <w:rFonts w:cs="Calibri"/>
        </w:rPr>
        <w:t>3/ Případně potv</w:t>
      </w:r>
      <w:r w:rsidR="00E352D5">
        <w:rPr>
          <w:rFonts w:cs="Calibri"/>
        </w:rPr>
        <w:t>rzení o nemoci z povolání</w:t>
      </w:r>
    </w:p>
    <w:p w14:paraId="618DBA5A" w14:textId="39C22978" w:rsidR="00F54AA4" w:rsidRDefault="00F54AA4" w:rsidP="000C03FD">
      <w:pPr>
        <w:spacing w:after="0"/>
        <w:rPr>
          <w:rFonts w:cs="Calibri"/>
        </w:rPr>
      </w:pPr>
    </w:p>
    <w:p w14:paraId="69BAFE12" w14:textId="77777777" w:rsidR="00FE0866" w:rsidRPr="00296CC2" w:rsidRDefault="00FE0866" w:rsidP="000C03FD">
      <w:pPr>
        <w:spacing w:after="0"/>
        <w:rPr>
          <w:rFonts w:cs="Calibri"/>
        </w:rPr>
      </w:pPr>
    </w:p>
    <w:p w14:paraId="74D379AA" w14:textId="77777777" w:rsidR="000C03FD" w:rsidRDefault="000C03FD"/>
    <w:p w14:paraId="73E0207F" w14:textId="41E7B8C2" w:rsidR="006C2497" w:rsidRPr="004441B6" w:rsidRDefault="004441B6">
      <w:pPr>
        <w:rPr>
          <w:u w:val="single"/>
        </w:rPr>
      </w:pPr>
      <w:r w:rsidRPr="004441B6">
        <w:rPr>
          <w:u w:val="single"/>
        </w:rPr>
        <w:t>Tiskopis žádosti</w:t>
      </w:r>
    </w:p>
    <w:sectPr w:rsidR="006C2497" w:rsidRPr="0044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08B0"/>
    <w:multiLevelType w:val="multilevel"/>
    <w:tmpl w:val="F0F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6F52"/>
    <w:multiLevelType w:val="multilevel"/>
    <w:tmpl w:val="E5B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567DE"/>
    <w:multiLevelType w:val="multilevel"/>
    <w:tmpl w:val="14A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D1F2E"/>
    <w:multiLevelType w:val="multilevel"/>
    <w:tmpl w:val="D8B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570ED"/>
    <w:multiLevelType w:val="multilevel"/>
    <w:tmpl w:val="0508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35112"/>
    <w:multiLevelType w:val="multilevel"/>
    <w:tmpl w:val="DBB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51F62"/>
    <w:multiLevelType w:val="multilevel"/>
    <w:tmpl w:val="302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07422">
    <w:abstractNumId w:val="2"/>
  </w:num>
  <w:num w:numId="2" w16cid:durableId="224799508">
    <w:abstractNumId w:val="6"/>
  </w:num>
  <w:num w:numId="3" w16cid:durableId="758914178">
    <w:abstractNumId w:val="4"/>
  </w:num>
  <w:num w:numId="4" w16cid:durableId="591358234">
    <w:abstractNumId w:val="3"/>
  </w:num>
  <w:num w:numId="5" w16cid:durableId="933636359">
    <w:abstractNumId w:val="5"/>
  </w:num>
  <w:num w:numId="6" w16cid:durableId="2120222820">
    <w:abstractNumId w:val="0"/>
  </w:num>
  <w:num w:numId="7" w16cid:durableId="64778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FD"/>
    <w:rsid w:val="0003689F"/>
    <w:rsid w:val="000C03FD"/>
    <w:rsid w:val="000D7660"/>
    <w:rsid w:val="00120BF8"/>
    <w:rsid w:val="00282FC6"/>
    <w:rsid w:val="00296CC2"/>
    <w:rsid w:val="003137BE"/>
    <w:rsid w:val="00324139"/>
    <w:rsid w:val="004441B6"/>
    <w:rsid w:val="00506A45"/>
    <w:rsid w:val="006C2497"/>
    <w:rsid w:val="007A4087"/>
    <w:rsid w:val="008E14FE"/>
    <w:rsid w:val="00B24491"/>
    <w:rsid w:val="00BC18E7"/>
    <w:rsid w:val="00C335AD"/>
    <w:rsid w:val="00D51C09"/>
    <w:rsid w:val="00DE7DF6"/>
    <w:rsid w:val="00E352D5"/>
    <w:rsid w:val="00F54AA4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4467"/>
  <w15:chartTrackingRefBased/>
  <w15:docId w15:val="{62F47A7E-B9DF-4E9C-AB1F-ABB3B5E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3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3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3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3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3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3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03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3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03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3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3F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03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lareza.cz/&#8230;rstvo-obr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ČR</dc:creator>
  <cp:keywords/>
  <dc:description/>
  <cp:lastModifiedBy>Vašková Kateřina - MO ČR</cp:lastModifiedBy>
  <cp:revision>19</cp:revision>
  <dcterms:created xsi:type="dcterms:W3CDTF">2025-11-13T17:29:00Z</dcterms:created>
  <dcterms:modified xsi:type="dcterms:W3CDTF">2025-11-13T17:50:00Z</dcterms:modified>
</cp:coreProperties>
</file>